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F4" w:rsidRDefault="00060FF4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60FF4">
        <w:rPr>
          <w:rFonts w:ascii="Calibri" w:eastAsia="Calibri" w:hAnsi="Calibri" w:cs="Times New Roman"/>
          <w:b/>
          <w:sz w:val="28"/>
          <w:szCs w:val="28"/>
        </w:rPr>
        <w:t>Dalle Indicazioni Nazionali 2012</w:t>
      </w:r>
    </w:p>
    <w:p w:rsidR="00FC1FBE" w:rsidRPr="00060FF4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NODI CONCETTUALI/NUCLEI FONDANTI DISCIPLINARI IN UNA PROSPETTIVA VERTICALE - I CICLO</w:t>
      </w:r>
    </w:p>
    <w:p w:rsidR="00FC1FBE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Traguardi -&gt; nodi concettuali -&gt; obiettivi specifici di apprendimento</w:t>
      </w:r>
    </w:p>
    <w:p w:rsidR="00060FF4" w:rsidRDefault="00B27C8B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MATEMATICA - I</w:t>
      </w:r>
      <w:r w:rsidR="00FC1FBE" w:rsidRPr="00FC1FBE">
        <w:rPr>
          <w:rFonts w:ascii="Calibri" w:eastAsia="Calibri" w:hAnsi="Calibri" w:cs="Times New Roman"/>
          <w:b/>
          <w:sz w:val="28"/>
          <w:szCs w:val="28"/>
        </w:rPr>
        <w:t xml:space="preserve"> ANNO SCUOLA PRIMARIA</w:t>
      </w:r>
    </w:p>
    <w:p w:rsidR="00925A8E" w:rsidRPr="00060FF4" w:rsidRDefault="00925A8E" w:rsidP="00060FF4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1E0"/>
      </w:tblPr>
      <w:tblGrid>
        <w:gridCol w:w="3217"/>
        <w:gridCol w:w="4103"/>
        <w:gridCol w:w="1841"/>
        <w:gridCol w:w="3015"/>
        <w:gridCol w:w="3362"/>
      </w:tblGrid>
      <w:tr w:rsidR="009320D1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 xml:space="preserve">COMPETENZE CHIAVE </w:t>
            </w:r>
          </w:p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9320D1" w:rsidRPr="001C1969" w:rsidTr="00222A64">
        <w:trPr>
          <w:trHeight w:val="360"/>
        </w:trPr>
        <w:tc>
          <w:tcPr>
            <w:tcW w:w="1035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9320D1" w:rsidRPr="001C1969" w:rsidTr="00222A64">
        <w:trPr>
          <w:trHeight w:val="700"/>
        </w:trPr>
        <w:tc>
          <w:tcPr>
            <w:tcW w:w="1035" w:type="pct"/>
            <w:vAlign w:val="center"/>
          </w:tcPr>
          <w:p w:rsidR="009320D1" w:rsidRPr="001C1969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COMPETENZE DI BASE IN SCIENZA E TECNOLOGIA</w:t>
            </w:r>
          </w:p>
        </w:tc>
        <w:tc>
          <w:tcPr>
            <w:tcW w:w="1320" w:type="pct"/>
            <w:vAlign w:val="center"/>
          </w:tcPr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L'alunno si muove con sicurezza nel calcolo scritto e mentale con i numeri naturali e sa valutare l'opportunità di ricorrere ad una calcolatrice.</w:t>
            </w:r>
          </w:p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Rappresenta e utilizza rappresentazioni diverse di oggetti matematici (numeri decimali, frazioni, percentuali, scale di riduzione.)</w:t>
            </w:r>
          </w:p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592" w:type="pct"/>
            <w:vAlign w:val="center"/>
          </w:tcPr>
          <w:p w:rsidR="009320D1" w:rsidRPr="001C1969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NUMERI</w:t>
            </w:r>
          </w:p>
        </w:tc>
        <w:tc>
          <w:tcPr>
            <w:tcW w:w="970" w:type="pct"/>
          </w:tcPr>
          <w:p w:rsidR="009320D1" w:rsidRPr="001C1969" w:rsidRDefault="00B27C8B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 numeri naturali entro il 20: simbolo numerico e parola-numero.</w:t>
            </w:r>
          </w:p>
          <w:p w:rsidR="00EF0216" w:rsidRPr="001C1969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EF0216" w:rsidRPr="001C1969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8327ED" w:rsidRDefault="008327ED" w:rsidP="008327E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8327ED" w:rsidRDefault="008327ED" w:rsidP="008327E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8327ED" w:rsidRDefault="008327ED" w:rsidP="008327E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577296" w:rsidRPr="00577296" w:rsidRDefault="009320D1" w:rsidP="0057729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I </w:t>
            </w:r>
            <w:r w:rsidR="00B27C8B">
              <w:rPr>
                <w:rFonts w:ascii="Arial" w:hAnsi="Arial" w:cs="Arial"/>
                <w:color w:val="000000"/>
                <w:szCs w:val="28"/>
              </w:rPr>
              <w:t>te</w:t>
            </w:r>
            <w:r w:rsidR="00577296">
              <w:rPr>
                <w:rFonts w:ascii="Arial" w:hAnsi="Arial" w:cs="Arial"/>
                <w:color w:val="000000"/>
                <w:szCs w:val="28"/>
              </w:rPr>
              <w:t>rmini "PRECEDENTE" "SUCCESSIVO".</w:t>
            </w:r>
          </w:p>
          <w:p w:rsidR="00577296" w:rsidRDefault="00577296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retta numerica.</w:t>
            </w:r>
          </w:p>
          <w:p w:rsidR="00577296" w:rsidRDefault="00577296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 termini "MAGGIORE" "MINORE"  "UGUALE" e i simboli corrispondenti.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327ED" w:rsidRDefault="008327ED" w:rsidP="008327E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577296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Valore cardinale e ordinale dei numeri.</w:t>
            </w:r>
          </w:p>
          <w:p w:rsidR="006726C0" w:rsidRPr="001C1969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Default="00577296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L'operazione di addizione.</w:t>
            </w:r>
          </w:p>
          <w:p w:rsidR="00577296" w:rsidRDefault="00E35E1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Il segno + e le parole dell'addizione (unire, aggiungere, sommare).</w:t>
            </w:r>
          </w:p>
          <w:p w:rsidR="00E35E1F" w:rsidRDefault="00E35E1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L'operazione di sottrazione.</w:t>
            </w:r>
          </w:p>
          <w:p w:rsidR="00E35E1F" w:rsidRDefault="00E35E1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Il segno - e le parole della sottrazione (togliere, separare, negare, confrontare, </w:t>
            </w:r>
            <w:r>
              <w:rPr>
                <w:rFonts w:ascii="Arial" w:hAnsi="Arial" w:cs="Arial"/>
                <w:color w:val="000000"/>
                <w:szCs w:val="28"/>
              </w:rPr>
              <w:lastRenderedPageBreak/>
              <w:t>resto,differenza).</w:t>
            </w:r>
          </w:p>
          <w:p w:rsidR="00E35E1F" w:rsidRDefault="00E35E1F" w:rsidP="00E35E1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2B2B0A" w:rsidRDefault="00E35E1F" w:rsidP="002B2B0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Valore posizionale delle cifre: decine e unità</w:t>
            </w:r>
            <w:r w:rsidR="002B2B0A">
              <w:rPr>
                <w:rFonts w:ascii="Arial" w:hAnsi="Arial" w:cs="Arial"/>
                <w:color w:val="000000"/>
                <w:szCs w:val="28"/>
              </w:rPr>
              <w:t>.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2B2B0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1C1969">
            <w:pPr>
              <w:pStyle w:val="Paragrafoelenco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1C196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A2AC6" w:rsidRPr="001C1969" w:rsidRDefault="001A2AC6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2B2B0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082" w:type="pct"/>
          </w:tcPr>
          <w:p w:rsidR="00577296" w:rsidRDefault="00B27C8B" w:rsidP="0057729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Legge e scrive i numeri naturali in notazione decimale entro il 2</w:t>
            </w:r>
            <w:r w:rsidR="00577296">
              <w:rPr>
                <w:rFonts w:ascii="Arial" w:hAnsi="Arial" w:cs="Arial"/>
                <w:color w:val="000000"/>
                <w:szCs w:val="28"/>
              </w:rPr>
              <w:t>0.</w:t>
            </w:r>
          </w:p>
          <w:p w:rsidR="008327ED" w:rsidRPr="00577296" w:rsidRDefault="008327ED" w:rsidP="0057729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Conta oggetti a voce o mentalmente, in senso progressivo e regressivo entro il 20.</w:t>
            </w:r>
          </w:p>
          <w:p w:rsidR="00EF0216" w:rsidRPr="001C1969" w:rsidRDefault="00EF0216" w:rsidP="00EF0216">
            <w:pPr>
              <w:autoSpaceDE w:val="0"/>
              <w:autoSpaceDN w:val="0"/>
              <w:adjustRightInd w:val="0"/>
              <w:spacing w:after="0" w:line="240" w:lineRule="auto"/>
              <w:ind w:left="-37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577296" w:rsidRDefault="00577296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Confronta e ordina in senso crescente e decrescente i numeri entro il 20.</w:t>
            </w:r>
          </w:p>
          <w:p w:rsidR="00577296" w:rsidRPr="00577296" w:rsidRDefault="00577296" w:rsidP="0057729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Rappresenta i numeri sulla retta numerica e riconosce il numero precedente e successivo di un numero dato.</w:t>
            </w:r>
          </w:p>
          <w:p w:rsidR="00577296" w:rsidRDefault="00577296" w:rsidP="0057729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</w:p>
          <w:p w:rsidR="00E35E1F" w:rsidRPr="00E35E1F" w:rsidRDefault="00577296" w:rsidP="00E35E1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Utilizza i numeri ordinali entro il 20.</w:t>
            </w:r>
          </w:p>
          <w:p w:rsidR="00E35E1F" w:rsidRDefault="00E35E1F" w:rsidP="00E35E1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</w:p>
          <w:p w:rsidR="00E35E1F" w:rsidRDefault="00E35E1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Opera con l'addizione e la sottrazione in situazioni concrete e rappresentate graficamente.</w:t>
            </w:r>
          </w:p>
          <w:p w:rsidR="00E35E1F" w:rsidRDefault="00E35E1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Esegue addizioni e sottrazioni entro il 20 con i regoli, le dita, la linea dei numeri,mentalmente.</w:t>
            </w:r>
          </w:p>
          <w:p w:rsidR="00E35E1F" w:rsidRDefault="00E35E1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Completa sequenze numeriche con addizioni e </w:t>
            </w:r>
            <w:r>
              <w:rPr>
                <w:rFonts w:ascii="Arial" w:hAnsi="Arial" w:cs="Arial"/>
                <w:color w:val="000000"/>
                <w:szCs w:val="28"/>
              </w:rPr>
              <w:lastRenderedPageBreak/>
              <w:t>sottrazioni.</w:t>
            </w:r>
          </w:p>
          <w:p w:rsidR="002B2B0A" w:rsidRDefault="002B2B0A" w:rsidP="002B2B0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</w:p>
          <w:p w:rsidR="00E35E1F" w:rsidRDefault="00E35E1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Effettua e registra raggruppamenti in BASE DIECI con l'utilizzo dell'abaco e dei </w:t>
            </w:r>
            <w:proofErr w:type="spellStart"/>
            <w:r>
              <w:rPr>
                <w:rFonts w:ascii="Arial" w:hAnsi="Arial" w:cs="Arial"/>
                <w:color w:val="000000"/>
                <w:szCs w:val="28"/>
              </w:rPr>
              <w:t>B.A.M.</w:t>
            </w:r>
            <w:proofErr w:type="spellEnd"/>
          </w:p>
          <w:p w:rsidR="00E35E1F" w:rsidRPr="001C1969" w:rsidRDefault="002B2B0A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Riconosce </w:t>
            </w:r>
            <w:r w:rsidR="00E35E1F">
              <w:rPr>
                <w:rFonts w:ascii="Arial" w:hAnsi="Arial" w:cs="Arial"/>
                <w:color w:val="000000"/>
                <w:szCs w:val="28"/>
              </w:rPr>
              <w:t xml:space="preserve"> il valore posizionale delle cifre (decine e unità).</w:t>
            </w:r>
          </w:p>
          <w:p w:rsidR="001C1969" w:rsidRPr="001C1969" w:rsidRDefault="001C1969" w:rsidP="00EF02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2B2B0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9320D1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lastRenderedPageBreak/>
              <w:t xml:space="preserve">COMPETENZE CHIAVE </w:t>
            </w:r>
          </w:p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9320D1" w:rsidRPr="001C1969" w:rsidTr="00222A64">
        <w:trPr>
          <w:trHeight w:val="360"/>
        </w:trPr>
        <w:tc>
          <w:tcPr>
            <w:tcW w:w="1035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222A64" w:rsidRPr="001C1969" w:rsidTr="00222A64">
        <w:trPr>
          <w:trHeight w:val="700"/>
        </w:trPr>
        <w:tc>
          <w:tcPr>
            <w:tcW w:w="1035" w:type="pct"/>
            <w:vAlign w:val="center"/>
          </w:tcPr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COMPETENZA DI BASE IN SCIENZA E TECNOLOGIA</w:t>
            </w:r>
          </w:p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IMPARARE AD IMPARARE</w:t>
            </w:r>
          </w:p>
        </w:tc>
        <w:tc>
          <w:tcPr>
            <w:tcW w:w="1320" w:type="pct"/>
            <w:vAlign w:val="center"/>
          </w:tcPr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Riconosce e rappresenta forme del piano e dello spazio,</w:t>
            </w:r>
            <w:r w:rsidR="00193239" w:rsidRPr="001C1969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relazioni e strutture che si trovano in natura o che sono state create dall'uomo.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Descrive, denomina e classifica figure in base a caratteristiche geometriche, ne determina misure, progetta e costruisce modelli concreti di vario tipo.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Utilizza strumenti per il disegno geometrico (riga, compasso, squadra) e i più comuni strumenti di misura (metro, goniometro)</w:t>
            </w:r>
          </w:p>
        </w:tc>
        <w:tc>
          <w:tcPr>
            <w:tcW w:w="592" w:type="pct"/>
            <w:vAlign w:val="center"/>
          </w:tcPr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SPAZIO E FIGURE</w:t>
            </w:r>
          </w:p>
        </w:tc>
        <w:tc>
          <w:tcPr>
            <w:tcW w:w="970" w:type="pct"/>
          </w:tcPr>
          <w:p w:rsidR="00925A8E" w:rsidRDefault="00925A8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I </w:t>
            </w:r>
            <w:r w:rsidR="006F163F">
              <w:rPr>
                <w:rFonts w:ascii="Arial" w:hAnsi="Arial" w:cs="Arial"/>
                <w:color w:val="000000"/>
                <w:szCs w:val="28"/>
              </w:rPr>
              <w:t>localizzatori spaziali:</w:t>
            </w:r>
            <w:r w:rsidR="002B2B0A">
              <w:rPr>
                <w:rFonts w:ascii="Arial" w:hAnsi="Arial" w:cs="Arial"/>
                <w:color w:val="000000"/>
                <w:szCs w:val="28"/>
              </w:rPr>
              <w:t xml:space="preserve"> sopra/sotto, davanti/dietro, dentro/fuori, destra/sinistra, in basso/in alto, vicino/lontano.</w:t>
            </w:r>
          </w:p>
          <w:p w:rsidR="002B2B0A" w:rsidRDefault="002B2B0A" w:rsidP="002B2B0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2B2B0A" w:rsidRDefault="002B2B0A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Linee aperte, chiuse, semplici, intrecciate, rette, curve, orizzontali, verticali.</w:t>
            </w:r>
          </w:p>
          <w:p w:rsidR="008478D5" w:rsidRDefault="008478D5" w:rsidP="008478D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8478D5" w:rsidRDefault="008478D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Regione interna, regione esterna, confine.</w:t>
            </w:r>
          </w:p>
          <w:p w:rsidR="008478D5" w:rsidRDefault="008478D5" w:rsidP="008478D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8478D5" w:rsidRDefault="008478D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I vettori, la direzione, il </w:t>
            </w:r>
            <w:r>
              <w:rPr>
                <w:rFonts w:ascii="Arial" w:hAnsi="Arial" w:cs="Arial"/>
                <w:color w:val="000000"/>
                <w:szCs w:val="28"/>
              </w:rPr>
              <w:lastRenderedPageBreak/>
              <w:t>verso.</w:t>
            </w:r>
          </w:p>
          <w:p w:rsidR="008478D5" w:rsidRDefault="008478D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Il reticolo e le coordinate.</w:t>
            </w:r>
          </w:p>
          <w:p w:rsidR="004F05AE" w:rsidRDefault="004F05AE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4F05AE" w:rsidRDefault="004F05AE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4F05AE" w:rsidRDefault="004F05AE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4F05AE" w:rsidRDefault="004F05AE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4F05AE" w:rsidRDefault="004F05AE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4F05AE" w:rsidRDefault="004F05AE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8327ED" w:rsidRDefault="008327ED" w:rsidP="008327E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8478D5" w:rsidRDefault="008478D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Figure geometriche piane: quadrato, rettangolo, triangolo, cerchio.</w:t>
            </w:r>
          </w:p>
          <w:p w:rsidR="008478D5" w:rsidRPr="001C1969" w:rsidRDefault="008478D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Le forme nella realtà.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8478D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082" w:type="pct"/>
          </w:tcPr>
          <w:p w:rsidR="00925A8E" w:rsidRDefault="002B2B0A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Riconosce la posizione degli oggetti nello spazio fisico, sia rispetto al soggetto , sia rispetto ad altre persone o oggetti, usando termini adeguati.</w:t>
            </w:r>
          </w:p>
          <w:p w:rsidR="002B2B0A" w:rsidRDefault="002B2B0A" w:rsidP="008478D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8327ED" w:rsidRDefault="008327ED" w:rsidP="008327E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2B2B0A" w:rsidRDefault="002B2B0A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e rappresenta linee.</w:t>
            </w:r>
          </w:p>
          <w:p w:rsidR="002B2B0A" w:rsidRDefault="002B2B0A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la posizione della retta nello spazio.</w:t>
            </w:r>
          </w:p>
          <w:p w:rsidR="008478D5" w:rsidRDefault="008478D5" w:rsidP="008478D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8478D5" w:rsidRPr="001C1969" w:rsidRDefault="008478D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Distingue confini e regioni.</w:t>
            </w:r>
          </w:p>
          <w:p w:rsidR="008478D5" w:rsidRDefault="008478D5" w:rsidP="008478D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8478D5" w:rsidRDefault="008478D5" w:rsidP="008478D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Default="008478D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Esegue semplici percorsi sul </w:t>
            </w:r>
            <w:r>
              <w:rPr>
                <w:rFonts w:ascii="Arial" w:hAnsi="Arial" w:cs="Arial"/>
                <w:color w:val="000000"/>
                <w:szCs w:val="28"/>
              </w:rPr>
              <w:lastRenderedPageBreak/>
              <w:t>piano concreto e sul piano quadrettato partendo dalla descrizione verbale  o dal disegno e viceversa.</w:t>
            </w:r>
          </w:p>
          <w:p w:rsidR="008478D5" w:rsidRDefault="008478D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la posizione di una casella o di un nodo nel reticolo mediante coordinate.</w:t>
            </w:r>
          </w:p>
          <w:p w:rsidR="004F05AE" w:rsidRDefault="004F05AE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4F05AE" w:rsidRDefault="004F05AE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8478D5" w:rsidRPr="001C1969" w:rsidRDefault="004F05A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e rappresenta le principali figure geometriche piane.</w:t>
            </w:r>
          </w:p>
          <w:p w:rsidR="006726C0" w:rsidRPr="001C1969" w:rsidRDefault="006726C0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4F05A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193239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lastRenderedPageBreak/>
              <w:t xml:space="preserve">COMPETENZE CHIAVE </w:t>
            </w:r>
          </w:p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193239" w:rsidRPr="001C1969" w:rsidTr="00222A64">
        <w:trPr>
          <w:trHeight w:val="360"/>
        </w:trPr>
        <w:tc>
          <w:tcPr>
            <w:tcW w:w="1035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9320D1" w:rsidRPr="001C1969" w:rsidTr="00222A64">
        <w:trPr>
          <w:trHeight w:val="340"/>
        </w:trPr>
        <w:tc>
          <w:tcPr>
            <w:tcW w:w="1035" w:type="pct"/>
            <w:vAlign w:val="center"/>
          </w:tcPr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COMPETENZA DI BASE IN SCIENZA E TECNOLOGIA.</w:t>
            </w: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COMUNICAZIONE NELLA MADRELINGUA O LINGUA DI ISTRUZIONE</w:t>
            </w:r>
          </w:p>
        </w:tc>
        <w:tc>
          <w:tcPr>
            <w:tcW w:w="1320" w:type="pct"/>
            <w:vAlign w:val="center"/>
          </w:tcPr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Ricerca dati per ricavare informazioni e costruisce rappresentazioni (tabelle e grafici). Ricava informazioni anche da dati rappresentati in tabelle e grafici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Riconosce e quantifica, in casi semplici, situazioni di incertezza.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Legge e comprende testi che coinvolgono aspetti logici e matematici.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Riesce a risolvere facili problemi in tutti gli ambiti di contenuto, mantenendo il controllo sia sul processo risolutivo, sia sui risultati.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Descrive il procedimento seguito e riconosce strategie di soluzione diverso dalla propria.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- Costruisce ragionamenti formulando ipotesi, sostenendo le proprie idee e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confrontandosi con il punto di vista degli altri.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Svil</w:t>
            </w:r>
            <w:r w:rsidR="00715830" w:rsidRPr="001C1969">
              <w:rPr>
                <w:rFonts w:ascii="Arial" w:hAnsi="Arial" w:cs="Arial"/>
                <w:color w:val="000000"/>
                <w:szCs w:val="28"/>
              </w:rPr>
              <w:t>u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ppa un atteggiamento positivo rispetto a</w:t>
            </w:r>
            <w:r w:rsidR="00715830" w:rsidRPr="001C1969">
              <w:rPr>
                <w:rFonts w:ascii="Arial" w:hAnsi="Arial" w:cs="Arial"/>
                <w:color w:val="000000"/>
                <w:szCs w:val="28"/>
              </w:rPr>
              <w:t>l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592" w:type="pct"/>
            <w:vAlign w:val="center"/>
          </w:tcPr>
          <w:p w:rsidR="00925A8E" w:rsidRPr="001C1969" w:rsidRDefault="004F05A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RELAZIONI, DATI E</w:t>
            </w:r>
            <w:r w:rsidR="00925A8E" w:rsidRPr="001C1969">
              <w:rPr>
                <w:rFonts w:ascii="Arial" w:hAnsi="Arial" w:cs="Arial"/>
                <w:color w:val="000000"/>
                <w:szCs w:val="28"/>
              </w:rPr>
              <w:t xml:space="preserve"> PREVISIONI</w:t>
            </w:r>
          </w:p>
        </w:tc>
        <w:tc>
          <w:tcPr>
            <w:tcW w:w="970" w:type="pct"/>
          </w:tcPr>
          <w:p w:rsidR="00B81462" w:rsidRDefault="00925A8E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</w:t>
            </w:r>
            <w:r w:rsidR="004F05AE">
              <w:rPr>
                <w:rFonts w:ascii="Arial" w:hAnsi="Arial" w:cs="Arial"/>
                <w:color w:val="000000"/>
                <w:szCs w:val="28"/>
              </w:rPr>
              <w:t>a relazione fra tutti o alcuni per formare l'insieme.</w:t>
            </w:r>
          </w:p>
          <w:p w:rsidR="00B81462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relazione di appartenenza e di non appartenenza.</w:t>
            </w:r>
          </w:p>
          <w:p w:rsidR="00B81462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corrispondenza biunivoca tra elementi di due insiemi.</w:t>
            </w:r>
          </w:p>
          <w:p w:rsidR="00B81462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La relazione di </w:t>
            </w:r>
            <w:proofErr w:type="spellStart"/>
            <w:r>
              <w:rPr>
                <w:rFonts w:ascii="Arial" w:hAnsi="Arial" w:cs="Arial"/>
                <w:color w:val="000000"/>
                <w:szCs w:val="28"/>
              </w:rPr>
              <w:t>equipotenza</w:t>
            </w:r>
            <w:proofErr w:type="spellEnd"/>
            <w:r>
              <w:rPr>
                <w:rFonts w:ascii="Arial" w:hAnsi="Arial" w:cs="Arial"/>
                <w:color w:val="000000"/>
                <w:szCs w:val="28"/>
              </w:rPr>
              <w:t>..</w:t>
            </w:r>
          </w:p>
          <w:p w:rsidR="00925A8E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L'insieme unione, il sottoinsieme, il sottoinsieme complementare.</w:t>
            </w:r>
          </w:p>
          <w:p w:rsidR="00495E5D" w:rsidRDefault="00495E5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Diagrammi e tabelle.</w:t>
            </w:r>
          </w:p>
          <w:p w:rsidR="00EC79AD" w:rsidRDefault="00EC79AD" w:rsidP="00EC79A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EC79AD" w:rsidRDefault="00EC79A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Quantificatori logici e connettivi logici: tutti, alcuni</w:t>
            </w:r>
            <w:r w:rsidR="006F163F">
              <w:rPr>
                <w:rFonts w:ascii="Arial" w:hAnsi="Arial" w:cs="Arial"/>
                <w:color w:val="000000"/>
                <w:szCs w:val="28"/>
              </w:rPr>
              <w:t>,</w:t>
            </w:r>
            <w:r w:rsidR="008327ED">
              <w:rPr>
                <w:rFonts w:ascii="Arial" w:hAnsi="Arial" w:cs="Arial"/>
                <w:color w:val="000000"/>
                <w:szCs w:val="28"/>
              </w:rPr>
              <w:t xml:space="preserve"> almeno, ogni, nessuno, e, o.</w:t>
            </w:r>
            <w:r>
              <w:rPr>
                <w:rFonts w:ascii="Arial" w:hAnsi="Arial" w:cs="Arial"/>
                <w:color w:val="000000"/>
                <w:szCs w:val="28"/>
              </w:rPr>
              <w:t xml:space="preserve">   </w:t>
            </w:r>
          </w:p>
          <w:p w:rsidR="00EC79AD" w:rsidRDefault="00EC79A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negazione NON.</w:t>
            </w:r>
          </w:p>
          <w:p w:rsidR="00495E5D" w:rsidRDefault="00495E5D" w:rsidP="00495E5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EC79AD" w:rsidRPr="00495E5D" w:rsidRDefault="006F163F" w:rsidP="00495E5D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Le dimensioni:</w:t>
            </w:r>
            <w:r w:rsidR="00495E5D">
              <w:rPr>
                <w:rFonts w:ascii="Arial" w:hAnsi="Arial" w:cs="Arial"/>
                <w:color w:val="000000"/>
                <w:szCs w:val="28"/>
              </w:rPr>
              <w:t xml:space="preserve"> grande, piccolo, lungo, corto,alto, basso, largo, stretto, spesso, sottile.</w:t>
            </w:r>
          </w:p>
          <w:p w:rsidR="00C16660" w:rsidRPr="0058287A" w:rsidRDefault="00EC79AD" w:rsidP="00C1666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Il significato di unità</w:t>
            </w:r>
            <w:r w:rsidR="00495E5D">
              <w:rPr>
                <w:rFonts w:ascii="Arial" w:hAnsi="Arial" w:cs="Arial"/>
                <w:color w:val="000000"/>
                <w:szCs w:val="28"/>
              </w:rPr>
              <w:t>-</w:t>
            </w:r>
            <w:r>
              <w:rPr>
                <w:rFonts w:ascii="Arial" w:hAnsi="Arial" w:cs="Arial"/>
                <w:color w:val="000000"/>
                <w:szCs w:val="28"/>
              </w:rPr>
              <w:t>campione.</w:t>
            </w:r>
          </w:p>
          <w:p w:rsidR="00C16660" w:rsidRDefault="00C16660" w:rsidP="00C1666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495E5D" w:rsidRDefault="00495E5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L' indagine e la raccolta dei dati.</w:t>
            </w:r>
          </w:p>
          <w:p w:rsidR="00495E5D" w:rsidRDefault="00495E5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L'istogramma e l'ideogramma.</w:t>
            </w:r>
          </w:p>
          <w:p w:rsidR="0058287A" w:rsidRDefault="0058287A" w:rsidP="0058287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58287A" w:rsidRDefault="0058287A" w:rsidP="0058287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8327ED" w:rsidRDefault="008327ED" w:rsidP="008327E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C16660" w:rsidRDefault="00C1666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situazione problema.</w:t>
            </w:r>
          </w:p>
          <w:p w:rsidR="00C16660" w:rsidRDefault="00C1666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successione temporale.</w:t>
            </w:r>
          </w:p>
          <w:p w:rsidR="00C16660" w:rsidRPr="00C16660" w:rsidRDefault="00C16660" w:rsidP="00C16660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funzione dei dati e della domanda in un problema.</w:t>
            </w:r>
          </w:p>
          <w:p w:rsidR="00C16660" w:rsidRDefault="00C1666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Strategie risolutive con l'uso di diagrammi e con il linguaggio dei numeri.</w:t>
            </w: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58287A" w:rsidRPr="001C1969" w:rsidRDefault="006F163F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 termini della probabilità: certo, possibile, impossibile.</w:t>
            </w: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58287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082" w:type="pct"/>
          </w:tcPr>
          <w:p w:rsidR="00B81462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Classifica elementi in base a una o più proprietà.</w:t>
            </w:r>
          </w:p>
          <w:p w:rsidR="00B81462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elementi in base alla negazione di una caratteristica</w:t>
            </w:r>
          </w:p>
          <w:p w:rsidR="00B81462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sottoinsiemi.</w:t>
            </w:r>
          </w:p>
          <w:p w:rsidR="00B81462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Costruisce l'insieme unione.</w:t>
            </w:r>
          </w:p>
          <w:p w:rsidR="00EC79AD" w:rsidRDefault="00B8146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il sottoinsieme complementare.</w:t>
            </w:r>
          </w:p>
          <w:p w:rsidR="00495E5D" w:rsidRDefault="00495E5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relazioni e le rappresenta con diagrammi e tabelle.</w:t>
            </w:r>
          </w:p>
          <w:p w:rsidR="00EC79AD" w:rsidRDefault="00EC79AD" w:rsidP="00EC79A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EC79AD" w:rsidRDefault="00EC79AD" w:rsidP="00EC79A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EC79AD" w:rsidRDefault="00EC79AD" w:rsidP="00EC79A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EC79AD" w:rsidRDefault="00EC79AD" w:rsidP="00EC79A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EC79AD" w:rsidRDefault="00EC79AD" w:rsidP="00EC79A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EC79AD" w:rsidRDefault="00EC79AD" w:rsidP="00EC79A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495E5D" w:rsidRDefault="00EC79A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Utilizza in maniera opportuna i principali quantificatori e connettivi logici.</w:t>
            </w:r>
          </w:p>
          <w:p w:rsidR="00495E5D" w:rsidRDefault="00495E5D" w:rsidP="00495E5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495E5D" w:rsidRDefault="00495E5D" w:rsidP="00495E5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495E5D" w:rsidRDefault="00495E5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Effettua confronti e stabilisce una relazione d'ordine tra più elementi.</w:t>
            </w:r>
          </w:p>
          <w:p w:rsidR="00C16660" w:rsidRDefault="00495E5D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Misura lunghezze, pesi, capacità, con unità arbitrarie.</w:t>
            </w:r>
          </w:p>
          <w:p w:rsidR="00C16660" w:rsidRDefault="00C16660" w:rsidP="00C1666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8327ED" w:rsidRDefault="008327ED" w:rsidP="008327E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C16660" w:rsidRDefault="00C1666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Raccoglie e rappresenta dati riferiti a eventi ed esperienze vissute.</w:t>
            </w:r>
          </w:p>
          <w:p w:rsidR="00C16660" w:rsidRDefault="00C1666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Legge e interpreta istogrammi e ideogrammi riferiti a semplici indagini. </w:t>
            </w:r>
          </w:p>
          <w:p w:rsidR="0058287A" w:rsidRDefault="0058287A" w:rsidP="0058287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C16660" w:rsidRDefault="00C1666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Analizza situazioni quotidiane  di tipo aritmetico e non, per cercare soluzioni adeguate.</w:t>
            </w:r>
          </w:p>
          <w:p w:rsidR="0058287A" w:rsidRDefault="0058287A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i dati e la domanda in un problema.</w:t>
            </w:r>
          </w:p>
          <w:p w:rsidR="0058287A" w:rsidRDefault="00C16660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Risolve situazioni problematiche verbalizzando il percorso effettuato.</w:t>
            </w:r>
          </w:p>
          <w:p w:rsidR="0058287A" w:rsidRDefault="0058287A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e comprende situazioni che implicano il concetto di addizione (unire, aggiunger, aumentare) e di sottrazione (togliere negare, confrontare).</w:t>
            </w:r>
          </w:p>
          <w:p w:rsidR="006F163F" w:rsidRPr="008327ED" w:rsidRDefault="0058287A" w:rsidP="006F163F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58287A">
              <w:rPr>
                <w:rFonts w:ascii="Arial" w:hAnsi="Arial" w:cs="Arial"/>
                <w:color w:val="000000"/>
                <w:szCs w:val="28"/>
              </w:rPr>
              <w:t>Risolve  problemi</w:t>
            </w:r>
            <w:r w:rsidR="008327ED">
              <w:rPr>
                <w:rFonts w:ascii="Arial" w:hAnsi="Arial" w:cs="Arial"/>
                <w:color w:val="000000"/>
                <w:szCs w:val="28"/>
              </w:rPr>
              <w:t xml:space="preserve"> rappresentati con immagini</w:t>
            </w:r>
            <w:r w:rsidR="006C6535">
              <w:rPr>
                <w:rFonts w:ascii="Arial" w:hAnsi="Arial" w:cs="Arial"/>
                <w:color w:val="000000"/>
                <w:szCs w:val="28"/>
              </w:rPr>
              <w:t>.</w:t>
            </w:r>
          </w:p>
          <w:p w:rsidR="006F163F" w:rsidRDefault="006F163F" w:rsidP="006F163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6F163F" w:rsidP="001C196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Distingue eventi certi, possibili, impossibili</w:t>
            </w:r>
            <w:r w:rsidR="0058287A" w:rsidRPr="0058287A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8"/>
              </w:rPr>
              <w:t>in situazioni semplici.</w:t>
            </w:r>
          </w:p>
          <w:p w:rsidR="00D02702" w:rsidRPr="001C1969" w:rsidRDefault="00D02702" w:rsidP="0058287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</w:tc>
      </w:tr>
    </w:tbl>
    <w:p w:rsidR="00BA4CDF" w:rsidRPr="00060FF4" w:rsidRDefault="00BA4CDF" w:rsidP="00BA4CDF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sectPr w:rsidR="00BA4CDF" w:rsidRPr="00060FF4" w:rsidSect="00925A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704C9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E6234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F611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C16B4"/>
    <w:multiLevelType w:val="hybridMultilevel"/>
    <w:tmpl w:val="B664BC84"/>
    <w:lvl w:ilvl="0" w:tplc="47B68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00414"/>
    <w:multiLevelType w:val="hybridMultilevel"/>
    <w:tmpl w:val="5298F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A1DD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969A6"/>
    <w:multiLevelType w:val="hybridMultilevel"/>
    <w:tmpl w:val="AFF83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93027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/>
  <w:rsids>
    <w:rsidRoot w:val="00060FF4"/>
    <w:rsid w:val="0002336C"/>
    <w:rsid w:val="00036C9B"/>
    <w:rsid w:val="00060FF4"/>
    <w:rsid w:val="00070822"/>
    <w:rsid w:val="000D7D86"/>
    <w:rsid w:val="00106444"/>
    <w:rsid w:val="00193239"/>
    <w:rsid w:val="001A2AC6"/>
    <w:rsid w:val="001C1969"/>
    <w:rsid w:val="00222A64"/>
    <w:rsid w:val="002B2B0A"/>
    <w:rsid w:val="002D72DE"/>
    <w:rsid w:val="00344BD1"/>
    <w:rsid w:val="00495E5D"/>
    <w:rsid w:val="004F05AE"/>
    <w:rsid w:val="004F780C"/>
    <w:rsid w:val="00577296"/>
    <w:rsid w:val="0058287A"/>
    <w:rsid w:val="006144C9"/>
    <w:rsid w:val="006601B4"/>
    <w:rsid w:val="006628CC"/>
    <w:rsid w:val="006726C0"/>
    <w:rsid w:val="006B71A4"/>
    <w:rsid w:val="006C6535"/>
    <w:rsid w:val="006F163F"/>
    <w:rsid w:val="00715830"/>
    <w:rsid w:val="00826E88"/>
    <w:rsid w:val="008327ED"/>
    <w:rsid w:val="008478D5"/>
    <w:rsid w:val="008A20D8"/>
    <w:rsid w:val="00925A8E"/>
    <w:rsid w:val="009320D1"/>
    <w:rsid w:val="0099485B"/>
    <w:rsid w:val="009A4ADB"/>
    <w:rsid w:val="009B30AE"/>
    <w:rsid w:val="00A35C5E"/>
    <w:rsid w:val="00B259AA"/>
    <w:rsid w:val="00B27C8B"/>
    <w:rsid w:val="00B81462"/>
    <w:rsid w:val="00BA4CDF"/>
    <w:rsid w:val="00BB120F"/>
    <w:rsid w:val="00C16660"/>
    <w:rsid w:val="00D02702"/>
    <w:rsid w:val="00DA4915"/>
    <w:rsid w:val="00E258CB"/>
    <w:rsid w:val="00E35E1F"/>
    <w:rsid w:val="00E75CF6"/>
    <w:rsid w:val="00E82A51"/>
    <w:rsid w:val="00E94EB3"/>
    <w:rsid w:val="00EC79AD"/>
    <w:rsid w:val="00EE01F4"/>
    <w:rsid w:val="00EF0216"/>
    <w:rsid w:val="00F81CB0"/>
    <w:rsid w:val="00FC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7C0DB-6327-45DB-B2B6-F992E205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Lù</dc:creator>
  <cp:lastModifiedBy>FLORA</cp:lastModifiedBy>
  <cp:revision>6</cp:revision>
  <cp:lastPrinted>2019-04-29T21:26:00Z</cp:lastPrinted>
  <dcterms:created xsi:type="dcterms:W3CDTF">2019-04-30T15:28:00Z</dcterms:created>
  <dcterms:modified xsi:type="dcterms:W3CDTF">2019-05-02T15:03:00Z</dcterms:modified>
</cp:coreProperties>
</file>